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0F7" w:rsidRDefault="004060F7">
      <w:pPr>
        <w:pStyle w:val="ConsPlusNormal"/>
        <w:jc w:val="both"/>
        <w:outlineLvl w:val="0"/>
      </w:pPr>
    </w:p>
    <w:p w:rsidR="004060F7" w:rsidRDefault="004060F7">
      <w:pPr>
        <w:pStyle w:val="ConsPlusTitle"/>
        <w:jc w:val="center"/>
        <w:outlineLvl w:val="0"/>
      </w:pPr>
      <w:r>
        <w:t>МИНИСТЕРСТВО ЗДРАВООХРАНЕНИЯ</w:t>
      </w:r>
    </w:p>
    <w:p w:rsidR="004060F7" w:rsidRDefault="004060F7">
      <w:pPr>
        <w:pStyle w:val="ConsPlusTitle"/>
        <w:jc w:val="center"/>
      </w:pPr>
      <w:r>
        <w:t>КРАСНОЯРСКОГО КРАЯ</w:t>
      </w:r>
    </w:p>
    <w:p w:rsidR="004060F7" w:rsidRDefault="004060F7">
      <w:pPr>
        <w:pStyle w:val="ConsPlusTitle"/>
        <w:jc w:val="center"/>
      </w:pPr>
    </w:p>
    <w:p w:rsidR="004060F7" w:rsidRDefault="004060F7">
      <w:pPr>
        <w:pStyle w:val="ConsPlusTitle"/>
        <w:jc w:val="center"/>
      </w:pPr>
      <w:r>
        <w:t>ПРИКАЗ</w:t>
      </w:r>
    </w:p>
    <w:p w:rsidR="004060F7" w:rsidRDefault="004060F7">
      <w:pPr>
        <w:pStyle w:val="ConsPlusTitle"/>
        <w:jc w:val="center"/>
      </w:pPr>
      <w:r>
        <w:t>от 24 декабря 2013 г. N 97-н</w:t>
      </w:r>
    </w:p>
    <w:p w:rsidR="004060F7" w:rsidRDefault="004060F7">
      <w:pPr>
        <w:pStyle w:val="ConsPlusTitle"/>
        <w:jc w:val="center"/>
      </w:pPr>
    </w:p>
    <w:p w:rsidR="004060F7" w:rsidRDefault="004060F7">
      <w:pPr>
        <w:pStyle w:val="ConsPlusTitle"/>
        <w:jc w:val="center"/>
      </w:pPr>
      <w:r>
        <w:t>ОБ УСТАНОВЛЕНИИ ПЛАТЫ НА МЕДИЦИНСКИЕ УСЛУГИ (РАБОТЫ),</w:t>
      </w:r>
    </w:p>
    <w:p w:rsidR="004060F7" w:rsidRDefault="004060F7">
      <w:pPr>
        <w:pStyle w:val="ConsPlusTitle"/>
        <w:jc w:val="center"/>
      </w:pPr>
      <w:r>
        <w:t>ПРЕДОСТАВЛЯЕМЫЕ ГРАЖДАНАМ И ЮРИДИЧЕСКИМ ЛИЦАМ КРАЕВЫМ</w:t>
      </w:r>
    </w:p>
    <w:p w:rsidR="004060F7" w:rsidRDefault="004060F7">
      <w:pPr>
        <w:pStyle w:val="ConsPlusTitle"/>
        <w:jc w:val="center"/>
      </w:pPr>
      <w:r>
        <w:t>ГОСУДАРСТВЕННЫМ БЮДЖЕТНЫМ УЧРЕЖДЕНИЕМ ЗДРАВООХРАНЕНИЯ</w:t>
      </w:r>
    </w:p>
    <w:p w:rsidR="004060F7" w:rsidRDefault="004060F7">
      <w:pPr>
        <w:pStyle w:val="ConsPlusTitle"/>
        <w:jc w:val="center"/>
      </w:pPr>
      <w:r>
        <w:t>"ТАСЕЕВСКАЯ РАЙОННАЯ БОЛЬНИЦА"</w:t>
      </w:r>
    </w:p>
    <w:p w:rsidR="004060F7" w:rsidRDefault="004060F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060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060F7" w:rsidRDefault="004060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60F7" w:rsidRDefault="004060F7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здравоохранения Красноярского края</w:t>
            </w:r>
          </w:p>
          <w:p w:rsidR="004060F7" w:rsidRDefault="004060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28.07.2014 </w:t>
            </w:r>
            <w:hyperlink r:id="rId4" w:history="1">
              <w:r>
                <w:rPr>
                  <w:color w:val="0000FF"/>
                </w:rPr>
                <w:t>N 43-н</w:t>
              </w:r>
            </w:hyperlink>
            <w:r>
              <w:rPr>
                <w:color w:val="392C69"/>
              </w:rPr>
              <w:t xml:space="preserve">, от 31.08.2015 </w:t>
            </w:r>
            <w:hyperlink r:id="rId5" w:history="1">
              <w:r>
                <w:rPr>
                  <w:color w:val="0000FF"/>
                </w:rPr>
                <w:t>N 98-н</w:t>
              </w:r>
            </w:hyperlink>
            <w:r>
              <w:rPr>
                <w:color w:val="392C69"/>
              </w:rPr>
              <w:t xml:space="preserve">, от 14.04.2017 </w:t>
            </w:r>
            <w:hyperlink r:id="rId6" w:history="1">
              <w:r>
                <w:rPr>
                  <w:color w:val="0000FF"/>
                </w:rPr>
                <w:t>N 46-н</w:t>
              </w:r>
            </w:hyperlink>
            <w:r>
              <w:rPr>
                <w:color w:val="392C69"/>
              </w:rPr>
              <w:t>,</w:t>
            </w:r>
          </w:p>
          <w:p w:rsidR="004060F7" w:rsidRDefault="004060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12.02.2018 </w:t>
            </w:r>
            <w:hyperlink r:id="rId7" w:history="1">
              <w:r>
                <w:rPr>
                  <w:color w:val="0000FF"/>
                </w:rPr>
                <w:t>N 7-н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060F7" w:rsidRDefault="004060F7">
      <w:pPr>
        <w:pStyle w:val="ConsPlusNormal"/>
        <w:jc w:val="center"/>
      </w:pPr>
    </w:p>
    <w:p w:rsidR="004060F7" w:rsidRDefault="004060F7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4 статьи 9.2</w:t>
        </w:r>
      </w:hyperlink>
      <w:r>
        <w:t xml:space="preserve"> Федерального закона от 12.01.1996 N 7-ФЗ "О некоммерческих организациях", </w:t>
      </w:r>
      <w:hyperlink r:id="rId9" w:history="1">
        <w:r>
          <w:rPr>
            <w:color w:val="0000FF"/>
          </w:rPr>
          <w:t>пунктами 3.9</w:t>
        </w:r>
      </w:hyperlink>
      <w:r>
        <w:t xml:space="preserve">, </w:t>
      </w:r>
      <w:hyperlink r:id="rId10" w:history="1">
        <w:r>
          <w:rPr>
            <w:color w:val="0000FF"/>
          </w:rPr>
          <w:t>3.13</w:t>
        </w:r>
      </w:hyperlink>
      <w:r>
        <w:t xml:space="preserve"> и </w:t>
      </w:r>
      <w:hyperlink r:id="rId11" w:history="1">
        <w:r>
          <w:rPr>
            <w:color w:val="0000FF"/>
          </w:rPr>
          <w:t>3.72</w:t>
        </w:r>
      </w:hyperlink>
      <w:r>
        <w:t xml:space="preserve"> Положения о министерстве здравоохранения Красноярского края, утвержденного Постановлением Правительства Красноярского края от 07.08.2008 N 31-п, учитывая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Красноярского края от 22.12.2010 N 631-орг "Об утверждении Порядка определения платы на услуги (работы), предоставляемые гражданам и юридическим лицам краевым государственным бюджетным учреждением, подведомственным министерству здравоохранения Красноярского края", приказываю:</w:t>
      </w:r>
    </w:p>
    <w:p w:rsidR="004060F7" w:rsidRDefault="004060F7">
      <w:pPr>
        <w:pStyle w:val="ConsPlusNormal"/>
        <w:spacing w:before="220"/>
        <w:ind w:firstLine="540"/>
        <w:jc w:val="both"/>
      </w:pPr>
      <w:r>
        <w:t xml:space="preserve">1. Установить </w:t>
      </w:r>
      <w:hyperlink w:anchor="P37" w:history="1">
        <w:r>
          <w:rPr>
            <w:color w:val="0000FF"/>
          </w:rPr>
          <w:t>плату</w:t>
        </w:r>
      </w:hyperlink>
      <w:r>
        <w:t xml:space="preserve"> на медицинские услуги (работы), предоставляемые гражданам и юридическим лицам краевым государственным бюджетным учреждением здравоохранения "</w:t>
      </w:r>
      <w:proofErr w:type="spellStart"/>
      <w:r>
        <w:t>Тасеевская</w:t>
      </w:r>
      <w:proofErr w:type="spellEnd"/>
      <w:r>
        <w:t xml:space="preserve"> районная больница" (ИНН 2436000725), согласно приложению.</w:t>
      </w:r>
    </w:p>
    <w:p w:rsidR="004060F7" w:rsidRDefault="004060F7">
      <w:pPr>
        <w:pStyle w:val="ConsPlusNormal"/>
        <w:jc w:val="both"/>
      </w:pPr>
      <w:r>
        <w:t xml:space="preserve">(п. 1 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министерства здравоохранения Красноярского края от 14.04.2017 N 46-н)</w:t>
      </w:r>
    </w:p>
    <w:p w:rsidR="004060F7" w:rsidRDefault="004060F7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министра здравоохранения Красноярского края М.Г. Кузнецову.</w:t>
      </w:r>
    </w:p>
    <w:p w:rsidR="004060F7" w:rsidRDefault="004060F7">
      <w:pPr>
        <w:pStyle w:val="ConsPlusNormal"/>
        <w:spacing w:before="220"/>
        <w:ind w:firstLine="540"/>
        <w:jc w:val="both"/>
      </w:pPr>
      <w:r>
        <w:t>3. Опубликовать настоящий Приказ в газете "Наш Красноярский край" и на "Официальном интернет-портале правовой информации Красноярского края" (www.zakon.krskstate.ru).</w:t>
      </w:r>
    </w:p>
    <w:p w:rsidR="004060F7" w:rsidRDefault="004060F7">
      <w:pPr>
        <w:pStyle w:val="ConsPlusNormal"/>
        <w:spacing w:before="220"/>
        <w:ind w:firstLine="540"/>
        <w:jc w:val="both"/>
      </w:pPr>
      <w:r>
        <w:t>4. Настоящий Приказ вступает в силу через 10 дней после дня его официального опубликования.</w:t>
      </w:r>
    </w:p>
    <w:p w:rsidR="004060F7" w:rsidRDefault="004060F7">
      <w:pPr>
        <w:pStyle w:val="ConsPlusNormal"/>
        <w:ind w:firstLine="540"/>
        <w:jc w:val="both"/>
      </w:pPr>
    </w:p>
    <w:p w:rsidR="004060F7" w:rsidRDefault="004060F7">
      <w:pPr>
        <w:pStyle w:val="ConsPlusNormal"/>
        <w:jc w:val="right"/>
      </w:pPr>
      <w:r>
        <w:t>Министр</w:t>
      </w:r>
    </w:p>
    <w:p w:rsidR="004060F7" w:rsidRDefault="004060F7">
      <w:pPr>
        <w:pStyle w:val="ConsPlusNormal"/>
        <w:jc w:val="right"/>
      </w:pPr>
      <w:r>
        <w:t>здравоохранения Красноярского края</w:t>
      </w:r>
    </w:p>
    <w:p w:rsidR="004060F7" w:rsidRDefault="004060F7">
      <w:pPr>
        <w:pStyle w:val="ConsPlusNormal"/>
        <w:jc w:val="right"/>
      </w:pPr>
      <w:r>
        <w:t>В.Н.ЯНИН</w:t>
      </w:r>
    </w:p>
    <w:p w:rsidR="004060F7" w:rsidRDefault="004060F7">
      <w:pPr>
        <w:pStyle w:val="ConsPlusNormal"/>
        <w:ind w:firstLine="540"/>
        <w:jc w:val="both"/>
      </w:pPr>
    </w:p>
    <w:p w:rsidR="004060F7" w:rsidRDefault="004060F7">
      <w:pPr>
        <w:pStyle w:val="ConsPlusNormal"/>
        <w:ind w:firstLine="540"/>
        <w:jc w:val="both"/>
      </w:pPr>
    </w:p>
    <w:p w:rsidR="004060F7" w:rsidRDefault="004060F7">
      <w:pPr>
        <w:pStyle w:val="ConsPlusNormal"/>
        <w:ind w:firstLine="540"/>
        <w:jc w:val="both"/>
      </w:pPr>
    </w:p>
    <w:p w:rsidR="004060F7" w:rsidRDefault="004060F7">
      <w:pPr>
        <w:pStyle w:val="ConsPlusNormal"/>
        <w:ind w:firstLine="540"/>
        <w:jc w:val="both"/>
      </w:pPr>
    </w:p>
    <w:p w:rsidR="004060F7" w:rsidRDefault="004060F7">
      <w:pPr>
        <w:pStyle w:val="ConsPlusNormal"/>
        <w:ind w:firstLine="540"/>
        <w:jc w:val="both"/>
      </w:pPr>
    </w:p>
    <w:p w:rsidR="004060F7" w:rsidRDefault="004060F7">
      <w:pPr>
        <w:pStyle w:val="ConsPlusNormal"/>
        <w:jc w:val="right"/>
        <w:outlineLvl w:val="0"/>
      </w:pPr>
    </w:p>
    <w:p w:rsidR="004060F7" w:rsidRDefault="004060F7">
      <w:pPr>
        <w:pStyle w:val="ConsPlusNormal"/>
        <w:jc w:val="right"/>
        <w:outlineLvl w:val="0"/>
      </w:pPr>
    </w:p>
    <w:p w:rsidR="004060F7" w:rsidRDefault="004060F7">
      <w:pPr>
        <w:pStyle w:val="ConsPlusNormal"/>
        <w:jc w:val="right"/>
        <w:outlineLvl w:val="0"/>
      </w:pPr>
    </w:p>
    <w:p w:rsidR="004060F7" w:rsidRDefault="004060F7">
      <w:pPr>
        <w:pStyle w:val="ConsPlusNormal"/>
        <w:jc w:val="right"/>
        <w:outlineLvl w:val="0"/>
      </w:pPr>
    </w:p>
    <w:p w:rsidR="004060F7" w:rsidRDefault="004060F7">
      <w:pPr>
        <w:pStyle w:val="ConsPlusNormal"/>
        <w:jc w:val="right"/>
        <w:outlineLvl w:val="0"/>
      </w:pPr>
    </w:p>
    <w:p w:rsidR="004060F7" w:rsidRDefault="004060F7">
      <w:pPr>
        <w:pStyle w:val="ConsPlusNormal"/>
        <w:jc w:val="right"/>
        <w:outlineLvl w:val="0"/>
      </w:pPr>
    </w:p>
    <w:p w:rsidR="004060F7" w:rsidRDefault="004060F7">
      <w:pPr>
        <w:pStyle w:val="ConsPlusNormal"/>
        <w:jc w:val="right"/>
        <w:outlineLvl w:val="0"/>
      </w:pPr>
    </w:p>
    <w:p w:rsidR="004060F7" w:rsidRDefault="004060F7">
      <w:pPr>
        <w:pStyle w:val="ConsPlusNormal"/>
        <w:jc w:val="right"/>
        <w:outlineLvl w:val="0"/>
      </w:pPr>
    </w:p>
    <w:p w:rsidR="004060F7" w:rsidRDefault="004060F7">
      <w:pPr>
        <w:pStyle w:val="ConsPlusNormal"/>
        <w:jc w:val="right"/>
        <w:outlineLvl w:val="0"/>
      </w:pPr>
      <w:bookmarkStart w:id="0" w:name="_GoBack"/>
      <w:bookmarkEnd w:id="0"/>
      <w:r>
        <w:t>Приложение</w:t>
      </w:r>
    </w:p>
    <w:p w:rsidR="004060F7" w:rsidRDefault="004060F7">
      <w:pPr>
        <w:pStyle w:val="ConsPlusNormal"/>
        <w:jc w:val="right"/>
      </w:pPr>
      <w:r>
        <w:t>к Приказу</w:t>
      </w:r>
    </w:p>
    <w:p w:rsidR="004060F7" w:rsidRDefault="004060F7">
      <w:pPr>
        <w:pStyle w:val="ConsPlusNormal"/>
        <w:jc w:val="right"/>
      </w:pPr>
      <w:r>
        <w:t>министерства здравоохранения</w:t>
      </w:r>
    </w:p>
    <w:p w:rsidR="004060F7" w:rsidRDefault="004060F7">
      <w:pPr>
        <w:pStyle w:val="ConsPlusNormal"/>
        <w:jc w:val="right"/>
      </w:pPr>
      <w:r>
        <w:t>Красноярского края</w:t>
      </w:r>
    </w:p>
    <w:p w:rsidR="004060F7" w:rsidRDefault="004060F7">
      <w:pPr>
        <w:pStyle w:val="ConsPlusNormal"/>
        <w:jc w:val="right"/>
      </w:pPr>
      <w:r>
        <w:t>от 24 декабря 2013 г. N 97-н</w:t>
      </w:r>
    </w:p>
    <w:p w:rsidR="004060F7" w:rsidRDefault="004060F7">
      <w:pPr>
        <w:pStyle w:val="ConsPlusNormal"/>
        <w:jc w:val="center"/>
      </w:pPr>
    </w:p>
    <w:p w:rsidR="004060F7" w:rsidRDefault="004060F7">
      <w:pPr>
        <w:pStyle w:val="ConsPlusNormal"/>
        <w:jc w:val="center"/>
      </w:pPr>
      <w:bookmarkStart w:id="1" w:name="P37"/>
      <w:bookmarkEnd w:id="1"/>
      <w:r>
        <w:t>ПЛАТА</w:t>
      </w:r>
    </w:p>
    <w:p w:rsidR="004060F7" w:rsidRDefault="004060F7">
      <w:pPr>
        <w:pStyle w:val="ConsPlusNormal"/>
        <w:jc w:val="center"/>
      </w:pPr>
      <w:r>
        <w:t>НА МЕДИЦИНСКИЕ УСЛУГИ (РАБОТЫ), ПРЕДОСТАВЛЯЕМЫЕ ГРАЖДАНАМ</w:t>
      </w:r>
    </w:p>
    <w:p w:rsidR="004060F7" w:rsidRDefault="004060F7">
      <w:pPr>
        <w:pStyle w:val="ConsPlusNormal"/>
        <w:jc w:val="center"/>
      </w:pPr>
      <w:r>
        <w:t>И ЮРИДИЧЕСКИМ ЛИЦАМ КРАЕВЫМ ГОСУДАРСТВЕННЫМ БЮДЖЕТНЫМ</w:t>
      </w:r>
    </w:p>
    <w:p w:rsidR="004060F7" w:rsidRDefault="004060F7">
      <w:pPr>
        <w:pStyle w:val="ConsPlusNormal"/>
        <w:jc w:val="center"/>
      </w:pPr>
      <w:r>
        <w:t>УЧРЕЖДЕНИЕМ ЗДРАВООХРАНЕНИЯ "ТАСЕЕВСКАЯ РАЙОННАЯ БОЛЬНИЦА"</w:t>
      </w:r>
    </w:p>
    <w:p w:rsidR="004060F7" w:rsidRDefault="004060F7">
      <w:pPr>
        <w:pStyle w:val="ConsPlusNormal"/>
        <w:jc w:val="center"/>
      </w:pPr>
      <w:r>
        <w:t>(ИНН 2436000725)"</w:t>
      </w:r>
    </w:p>
    <w:p w:rsidR="004060F7" w:rsidRDefault="004060F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060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060F7" w:rsidRDefault="004060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60F7" w:rsidRDefault="004060F7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здравоохранения Красноярского края</w:t>
            </w:r>
          </w:p>
          <w:p w:rsidR="004060F7" w:rsidRDefault="004060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28.07.2014 </w:t>
            </w:r>
            <w:hyperlink r:id="rId14" w:history="1">
              <w:r>
                <w:rPr>
                  <w:color w:val="0000FF"/>
                </w:rPr>
                <w:t>N 43-н</w:t>
              </w:r>
            </w:hyperlink>
            <w:r>
              <w:rPr>
                <w:color w:val="392C69"/>
              </w:rPr>
              <w:t xml:space="preserve">, от 31.08.2015 </w:t>
            </w:r>
            <w:hyperlink r:id="rId15" w:history="1">
              <w:r>
                <w:rPr>
                  <w:color w:val="0000FF"/>
                </w:rPr>
                <w:t>N 98-н</w:t>
              </w:r>
            </w:hyperlink>
            <w:r>
              <w:rPr>
                <w:color w:val="392C69"/>
              </w:rPr>
              <w:t xml:space="preserve">, от 14.04.2017 </w:t>
            </w:r>
            <w:hyperlink r:id="rId16" w:history="1">
              <w:r>
                <w:rPr>
                  <w:color w:val="0000FF"/>
                </w:rPr>
                <w:t>N 46-н</w:t>
              </w:r>
            </w:hyperlink>
            <w:r>
              <w:rPr>
                <w:color w:val="392C69"/>
              </w:rPr>
              <w:t>,</w:t>
            </w:r>
          </w:p>
          <w:p w:rsidR="004060F7" w:rsidRDefault="004060F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12.02.2018 </w:t>
            </w:r>
            <w:hyperlink r:id="rId17" w:history="1">
              <w:r>
                <w:rPr>
                  <w:color w:val="0000FF"/>
                </w:rPr>
                <w:t>N 7-н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060F7" w:rsidRDefault="004060F7">
      <w:pPr>
        <w:pStyle w:val="ConsPlusNormal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2"/>
        <w:gridCol w:w="2665"/>
        <w:gridCol w:w="4479"/>
        <w:gridCol w:w="1134"/>
      </w:tblGrid>
      <w:tr w:rsidR="004060F7">
        <w:tc>
          <w:tcPr>
            <w:tcW w:w="782" w:type="dxa"/>
          </w:tcPr>
          <w:p w:rsidR="004060F7" w:rsidRDefault="004060F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  <w:jc w:val="center"/>
            </w:pPr>
            <w:r>
              <w:t>Код медицинской услуги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Плата на услуги, руб.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4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</w:p>
        </w:tc>
        <w:tc>
          <w:tcPr>
            <w:tcW w:w="4479" w:type="dxa"/>
          </w:tcPr>
          <w:p w:rsidR="004060F7" w:rsidRDefault="004060F7">
            <w:pPr>
              <w:pStyle w:val="ConsPlusNormal"/>
              <w:outlineLvl w:val="1"/>
            </w:pPr>
            <w:r>
              <w:t>Функциональная диагностика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</w:pP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1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05.10.002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Проведение электрокардиографических исследований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165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2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19.09.001.011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 xml:space="preserve">Тренировка с биологической обратной связью по </w:t>
            </w:r>
            <w:proofErr w:type="spellStart"/>
            <w:r>
              <w:t>спирографическим</w:t>
            </w:r>
            <w:proofErr w:type="spellEnd"/>
            <w:r>
              <w:t xml:space="preserve"> показателям при заболеваниях бронхолегочной системы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329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</w:p>
        </w:tc>
        <w:tc>
          <w:tcPr>
            <w:tcW w:w="4479" w:type="dxa"/>
          </w:tcPr>
          <w:p w:rsidR="004060F7" w:rsidRDefault="004060F7">
            <w:pPr>
              <w:pStyle w:val="ConsPlusNormal"/>
              <w:outlineLvl w:val="1"/>
            </w:pPr>
            <w:r>
              <w:t>Рентгенологический кабинет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</w:pP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3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06.09.007.001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Прицельная рентгенография органов грудной клетки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249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4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06.09.007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74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5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06.20.004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Маммография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323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</w:p>
        </w:tc>
        <w:tc>
          <w:tcPr>
            <w:tcW w:w="4479" w:type="dxa"/>
          </w:tcPr>
          <w:p w:rsidR="004060F7" w:rsidRDefault="004060F7">
            <w:pPr>
              <w:pStyle w:val="ConsPlusNormal"/>
              <w:outlineLvl w:val="1"/>
            </w:pPr>
            <w:r>
              <w:t xml:space="preserve">Ультразвуковое исследование органов </w:t>
            </w:r>
            <w:proofErr w:type="spellStart"/>
            <w:r>
              <w:t>гепатобилиарной</w:t>
            </w:r>
            <w:proofErr w:type="spellEnd"/>
            <w:r>
              <w:t xml:space="preserve"> системы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</w:pP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6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04.14.002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Ультразвуковое исследование печени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199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7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04.15.001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Ультразвуковое исследование поджелудочной железы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207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8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04.06.001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Ультразвуковое исследование селезенки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207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9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04.16.001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Ультразвуковое исследование органов брюшной полости (комплексное)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571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</w:p>
        </w:tc>
        <w:tc>
          <w:tcPr>
            <w:tcW w:w="4479" w:type="dxa"/>
          </w:tcPr>
          <w:p w:rsidR="004060F7" w:rsidRDefault="004060F7">
            <w:pPr>
              <w:pStyle w:val="ConsPlusNormal"/>
              <w:outlineLvl w:val="1"/>
            </w:pPr>
            <w:r>
              <w:t>Ультразвуковое исследование органов мочеполовой системы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</w:pP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10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04.21.001.001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Ультразвуковое исследование предстательной железы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212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11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04.28.002.001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Ультразвуковое исследование почек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207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12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04.20.001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 xml:space="preserve">Ультразвуковое исследование матки и придатков </w:t>
            </w:r>
            <w:proofErr w:type="spellStart"/>
            <w:r>
              <w:t>трансабдоминальное</w:t>
            </w:r>
            <w:proofErr w:type="spellEnd"/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257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</w:p>
        </w:tc>
        <w:tc>
          <w:tcPr>
            <w:tcW w:w="4479" w:type="dxa"/>
          </w:tcPr>
          <w:p w:rsidR="004060F7" w:rsidRDefault="004060F7">
            <w:pPr>
              <w:pStyle w:val="ConsPlusNormal"/>
              <w:outlineLvl w:val="1"/>
            </w:pPr>
            <w:r>
              <w:t>Ультразвуковое исследование женских половых органов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</w:pP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13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04.20.001.001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 xml:space="preserve">Ультразвуковое исследование матки и придатков </w:t>
            </w:r>
            <w:proofErr w:type="spellStart"/>
            <w:r>
              <w:t>трансвагинальное</w:t>
            </w:r>
            <w:proofErr w:type="spellEnd"/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298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</w:p>
        </w:tc>
        <w:tc>
          <w:tcPr>
            <w:tcW w:w="4479" w:type="dxa"/>
          </w:tcPr>
          <w:p w:rsidR="004060F7" w:rsidRDefault="004060F7">
            <w:pPr>
              <w:pStyle w:val="ConsPlusNormal"/>
              <w:outlineLvl w:val="1"/>
            </w:pPr>
            <w:r>
              <w:t>Ультразвуковое исследование поверхностных структур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</w:pP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14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04.22.001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Ультразвуковое исследование щитовидной железы и паращитовидных желез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157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15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04.20.002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Ультразвуковое исследование молочных желез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205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</w:p>
        </w:tc>
        <w:tc>
          <w:tcPr>
            <w:tcW w:w="4479" w:type="dxa"/>
          </w:tcPr>
          <w:p w:rsidR="004060F7" w:rsidRDefault="004060F7">
            <w:pPr>
              <w:pStyle w:val="ConsPlusNormal"/>
              <w:outlineLvl w:val="1"/>
            </w:pPr>
            <w:proofErr w:type="spellStart"/>
            <w:r>
              <w:t>Предрейсовое</w:t>
            </w:r>
            <w:proofErr w:type="spellEnd"/>
            <w:r>
              <w:t xml:space="preserve"> медицинское освидетельствование шоферов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</w:pPr>
          </w:p>
        </w:tc>
      </w:tr>
      <w:tr w:rsidR="004060F7">
        <w:tblPrEx>
          <w:tblBorders>
            <w:insideH w:val="nil"/>
          </w:tblBorders>
        </w:tblPrEx>
        <w:tc>
          <w:tcPr>
            <w:tcW w:w="782" w:type="dxa"/>
            <w:tcBorders>
              <w:bottom w:val="nil"/>
            </w:tcBorders>
          </w:tcPr>
          <w:p w:rsidR="004060F7" w:rsidRDefault="004060F7">
            <w:pPr>
              <w:pStyle w:val="ConsPlusNormal"/>
            </w:pPr>
            <w:r>
              <w:t>16</w:t>
            </w:r>
          </w:p>
        </w:tc>
        <w:tc>
          <w:tcPr>
            <w:tcW w:w="2665" w:type="dxa"/>
            <w:tcBorders>
              <w:bottom w:val="nil"/>
            </w:tcBorders>
          </w:tcPr>
          <w:p w:rsidR="004060F7" w:rsidRDefault="004060F7">
            <w:pPr>
              <w:pStyle w:val="ConsPlusNormal"/>
            </w:pPr>
            <w:r>
              <w:t>D 20.02.01</w:t>
            </w:r>
          </w:p>
        </w:tc>
        <w:tc>
          <w:tcPr>
            <w:tcW w:w="4479" w:type="dxa"/>
            <w:tcBorders>
              <w:bottom w:val="nil"/>
            </w:tcBorders>
          </w:tcPr>
          <w:p w:rsidR="004060F7" w:rsidRDefault="004060F7">
            <w:pPr>
              <w:pStyle w:val="ConsPlusNormal"/>
            </w:pPr>
            <w:proofErr w:type="spellStart"/>
            <w:r>
              <w:t>Предрейсовое</w:t>
            </w:r>
            <w:proofErr w:type="spellEnd"/>
            <w:r>
              <w:t xml:space="preserve"> медицинское освидетельствование шоферов</w:t>
            </w:r>
          </w:p>
        </w:tc>
        <w:tc>
          <w:tcPr>
            <w:tcW w:w="1134" w:type="dxa"/>
            <w:tcBorders>
              <w:bottom w:val="nil"/>
            </w:tcBorders>
          </w:tcPr>
          <w:p w:rsidR="004060F7" w:rsidRDefault="004060F7">
            <w:pPr>
              <w:pStyle w:val="ConsPlusNormal"/>
              <w:jc w:val="center"/>
            </w:pPr>
            <w:r>
              <w:t>46</w:t>
            </w:r>
          </w:p>
        </w:tc>
      </w:tr>
      <w:tr w:rsidR="004060F7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top w:val="nil"/>
            </w:tcBorders>
          </w:tcPr>
          <w:p w:rsidR="004060F7" w:rsidRDefault="004060F7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здравоохранения Красноярского края от 12.02.2018 N 7-н)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</w:p>
        </w:tc>
        <w:tc>
          <w:tcPr>
            <w:tcW w:w="4479" w:type="dxa"/>
          </w:tcPr>
          <w:p w:rsidR="004060F7" w:rsidRDefault="004060F7">
            <w:pPr>
              <w:pStyle w:val="ConsPlusNormal"/>
              <w:outlineLvl w:val="1"/>
            </w:pPr>
            <w:r>
              <w:t>МИКРОБИОЛОГИЧЕСКИЕ ИССЛЕДОВАНИЯ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</w:pP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17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26.19.001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Бактериологическое исследование кала на возбудителя дизентерии (</w:t>
            </w:r>
            <w:proofErr w:type="spellStart"/>
            <w:r>
              <w:t>Shigella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>.)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419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18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26.08.001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Бактериологическое исследование слизи и пленок с миндалин на палочку дифтерии (</w:t>
            </w:r>
            <w:proofErr w:type="spellStart"/>
            <w:r>
              <w:t>Corinebacterium</w:t>
            </w:r>
            <w:proofErr w:type="spellEnd"/>
            <w:r>
              <w:t xml:space="preserve"> </w:t>
            </w:r>
            <w:proofErr w:type="spellStart"/>
            <w:r>
              <w:t>diphtheriae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356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19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09.19.002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 xml:space="preserve">Исследование кала </w:t>
            </w:r>
            <w:proofErr w:type="gramStart"/>
            <w:r>
              <w:t>на гельминты</w:t>
            </w:r>
            <w:proofErr w:type="gramEnd"/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86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20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26.08.000.000.016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 xml:space="preserve">Бактериологическое исследование отделяемого из зева на носительство </w:t>
            </w:r>
            <w:proofErr w:type="spellStart"/>
            <w:r>
              <w:t>Staphylococcus</w:t>
            </w:r>
            <w:proofErr w:type="spellEnd"/>
            <w:r>
              <w:t xml:space="preserve"> </w:t>
            </w:r>
            <w:proofErr w:type="spellStart"/>
            <w:r>
              <w:t>aureus</w:t>
            </w:r>
            <w:proofErr w:type="spellEnd"/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354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</w:p>
        </w:tc>
        <w:tc>
          <w:tcPr>
            <w:tcW w:w="4479" w:type="dxa"/>
          </w:tcPr>
          <w:p w:rsidR="004060F7" w:rsidRDefault="004060F7">
            <w:pPr>
              <w:pStyle w:val="ConsPlusNormal"/>
              <w:outlineLvl w:val="1"/>
            </w:pPr>
            <w:r>
              <w:t>Профилактический прием (осмотр, консультация)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</w:pP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21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B 04.008.002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Профилактический прием (осмотр, консультация) врача-</w:t>
            </w:r>
            <w:proofErr w:type="spellStart"/>
            <w:r>
              <w:t>дерматовенеролога</w:t>
            </w:r>
            <w:proofErr w:type="spellEnd"/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57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22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B 04.057.002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Профилактический прием (осмотр, консультация) врача-хирурга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68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lastRenderedPageBreak/>
              <w:t>23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B 04.053.002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Профилактический прием (осмотр, консультация) врача-уролога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75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24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B 04.023.002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Профилактический прием (осмотр, консультация) врача-невролога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66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25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B 01.058.001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Прием (осмотр, консультация) врача-эндокринолога первичный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87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26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B 04.028.002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Профилактический прием (осмотр, консультация) врача-</w:t>
            </w:r>
            <w:proofErr w:type="spellStart"/>
            <w:r>
              <w:t>оториноларинголога</w:t>
            </w:r>
            <w:proofErr w:type="spellEnd"/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68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27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B 04.064.004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Профилактический прием (осмотр, консультация) врача-стоматолога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77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28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B 04.036.002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Профилактический прием (осмотр, консультация) врача психиатра-нарколога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110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29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B 04.001.002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Профилактический прием (осмотр, консультация) врача-акушера-гинеколога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66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30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B 04.035.002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Профилактический прием (осмотр, консультация) врача-психиатра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131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31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B 04.029.002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Профилактический прием (осмотр, консультация) врача-офтальмолога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71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32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B 04.055.002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Профилактический прием (осмотр, консультация) врача-фтизиатра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110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33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B 04.014.003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Профилактический прием (осмотр, консультация) врача-инфекциониста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103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34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B 04.047.002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Профилактический прием (осмотр, консультация) врача-терапевта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84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35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B 04.033.02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Профилактический прием (осмотр, консультация) врача-</w:t>
            </w:r>
            <w:proofErr w:type="spellStart"/>
            <w:r>
              <w:t>профпатолога</w:t>
            </w:r>
            <w:proofErr w:type="spellEnd"/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88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</w:p>
        </w:tc>
        <w:tc>
          <w:tcPr>
            <w:tcW w:w="4479" w:type="dxa"/>
          </w:tcPr>
          <w:p w:rsidR="004060F7" w:rsidRDefault="004060F7">
            <w:pPr>
              <w:pStyle w:val="ConsPlusNormal"/>
              <w:outlineLvl w:val="1"/>
            </w:pPr>
            <w:r>
              <w:t>Клинико-диагностическая лаборатория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</w:pP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36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09.05.018.000.295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Исследование уровня мочевой кислоты на автоматическом биохимическом анализаторе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105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37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09.05.045.000.275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Исследование уровня альфа-амилазы в крови на автоматическом биохимическом анализаторе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112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38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09.05.020.000.290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 xml:space="preserve">Исследование уровня </w:t>
            </w:r>
            <w:proofErr w:type="spellStart"/>
            <w:r>
              <w:t>креатинина</w:t>
            </w:r>
            <w:proofErr w:type="spellEnd"/>
            <w:r>
              <w:t xml:space="preserve"> в крови на автоматическом биохимическом анализаторе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63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39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09.05.010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Исследование уровня общего белка в крови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67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40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09.05.025.000.310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Исследование уровня триглицеридов в крови на автоматическом биохимическом анализаторе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79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lastRenderedPageBreak/>
              <w:t>41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09.05.004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Исследование уровня альфа-липопротеинов (высокой плотности) в крови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199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42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09.05.017.000.322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Исследование уровня мочевины в крови на автоматическом биохимическом анализаторе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63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43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09.05.031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Исследование уровня калия в крови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148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44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09.05.030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Исследование уровня натрия в крови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124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45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09.05.011.000.274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Исследование уровня альбумина в крови на автоматическом биохимическом анализаторе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65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46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09.20.001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Микроскопическое исследование влагалищного мазка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140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47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09.21.002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Микроскопическое исследование уретрального отделяемого и сока простаты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89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48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09.05.003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Исследование уровня общего гемоглобина в крови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75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49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08.05.003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Исследование уровня эритроцитов в крови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47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50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12.05.001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Исследование скорости оседания эритроцитов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15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51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08.05.004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Исследование уровня лейкоцитов в крови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26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52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08.05.006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Соотношение лейкоцитов в крови (подсчет формулы крови)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22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53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09.05.023.002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Исследование уровня глюкозы в крови с помощью анализатора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101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54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09.05.021.000.298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Исследование уровня общего билирубина в крови на автоматическом биохимическом анализаторе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54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55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09.05.021.000.304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Исследование уровня прямого билирубина в крови на автоматическом биохимическом анализаторе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37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56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09.05.041.000.279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 xml:space="preserve">Исследование уровня </w:t>
            </w:r>
            <w:proofErr w:type="spellStart"/>
            <w:r>
              <w:t>аспартат-трансаминазы</w:t>
            </w:r>
            <w:proofErr w:type="spellEnd"/>
            <w:r>
              <w:t xml:space="preserve"> в крови на автоматическом биохимическом анализаторе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99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57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09.05.042.000.273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 xml:space="preserve">Исследование уровня </w:t>
            </w:r>
            <w:proofErr w:type="spellStart"/>
            <w:r>
              <w:t>аланин-трансаминазы</w:t>
            </w:r>
            <w:proofErr w:type="spellEnd"/>
            <w:r>
              <w:t xml:space="preserve"> в крови на автоматическом биохимическом анализаторе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99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58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09.05.026.000.317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Исследование уровня холестерина в крови на автоматическом биохимическом анализаторе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102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59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26.06.082.000.208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 xml:space="preserve">Определение антител к </w:t>
            </w:r>
            <w:proofErr w:type="spellStart"/>
            <w:r>
              <w:t>Treponema</w:t>
            </w:r>
            <w:proofErr w:type="spellEnd"/>
            <w:r>
              <w:t xml:space="preserve"> </w:t>
            </w:r>
            <w:proofErr w:type="spellStart"/>
            <w:r>
              <w:t>pallidum</w:t>
            </w:r>
            <w:proofErr w:type="spellEnd"/>
            <w:r>
              <w:t xml:space="preserve"> методом РМП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198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lastRenderedPageBreak/>
              <w:t>60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12.05.005.000.089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 xml:space="preserve">Определение основных групп крови (A, B, 0) перекрестным методом с </w:t>
            </w:r>
            <w:proofErr w:type="spellStart"/>
            <w:r>
              <w:t>цоликлонами</w:t>
            </w:r>
            <w:proofErr w:type="spellEnd"/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159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61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11.05.001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Взятие крови из пальца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23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62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26.06.036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Определение антигена к вирусу гепатита B (</w:t>
            </w:r>
            <w:proofErr w:type="spellStart"/>
            <w:r>
              <w:t>HbsAg</w:t>
            </w:r>
            <w:proofErr w:type="spellEnd"/>
            <w:r>
              <w:t xml:space="preserve"> </w:t>
            </w:r>
            <w:proofErr w:type="spellStart"/>
            <w:r>
              <w:t>Hepatitis</w:t>
            </w:r>
            <w:proofErr w:type="spellEnd"/>
            <w:r>
              <w:t xml:space="preserve"> B </w:t>
            </w:r>
            <w:proofErr w:type="spellStart"/>
            <w:r>
              <w:t>virus</w:t>
            </w:r>
            <w:proofErr w:type="spellEnd"/>
            <w:r>
              <w:t>) в крови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263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63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26.06.041.000.193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Определение антител классов M, G (</w:t>
            </w:r>
            <w:proofErr w:type="spellStart"/>
            <w:r>
              <w:t>IgM</w:t>
            </w:r>
            <w:proofErr w:type="spellEnd"/>
            <w:r>
              <w:t xml:space="preserve">, </w:t>
            </w:r>
            <w:proofErr w:type="spellStart"/>
            <w:r>
              <w:t>IgG</w:t>
            </w:r>
            <w:proofErr w:type="spellEnd"/>
            <w:r>
              <w:t>) к вирусному гепатиту C (</w:t>
            </w:r>
            <w:proofErr w:type="spellStart"/>
            <w:r>
              <w:t>Hepatitis</w:t>
            </w:r>
            <w:proofErr w:type="spellEnd"/>
            <w:r>
              <w:t xml:space="preserve"> C </w:t>
            </w:r>
            <w:proofErr w:type="spellStart"/>
            <w:r>
              <w:t>virus</w:t>
            </w:r>
            <w:proofErr w:type="spellEnd"/>
            <w:r>
              <w:t>) в крови на автоматическом иммуноферментном анализаторе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278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64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12.05.006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Определение резус-принадлежности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19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65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09.28.000.000.073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Анализ мочи общий на анализаторе с использованием тест-полосок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46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</w:p>
        </w:tc>
        <w:tc>
          <w:tcPr>
            <w:tcW w:w="4479" w:type="dxa"/>
          </w:tcPr>
          <w:p w:rsidR="004060F7" w:rsidRDefault="004060F7">
            <w:pPr>
              <w:pStyle w:val="ConsPlusNormal"/>
              <w:outlineLvl w:val="1"/>
            </w:pPr>
            <w:r>
              <w:t>Процедурный кабинет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</w:pP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66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11.20.006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Получение влагалищного мазка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81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67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11.28.006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Получение уретрального отделяемого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52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68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11.12.009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Взятие крови из периферической вены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38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</w:p>
        </w:tc>
        <w:tc>
          <w:tcPr>
            <w:tcW w:w="4479" w:type="dxa"/>
          </w:tcPr>
          <w:p w:rsidR="004060F7" w:rsidRDefault="004060F7">
            <w:pPr>
              <w:pStyle w:val="ConsPlusNormal"/>
              <w:outlineLvl w:val="1"/>
            </w:pPr>
            <w:r>
              <w:t>Эндоскопический кабинет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</w:pP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69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03.16.001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proofErr w:type="spellStart"/>
            <w:r>
              <w:t>Эзофагогастродуоденоскопия</w:t>
            </w:r>
            <w:proofErr w:type="spellEnd"/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497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</w:p>
        </w:tc>
        <w:tc>
          <w:tcPr>
            <w:tcW w:w="4479" w:type="dxa"/>
          </w:tcPr>
          <w:p w:rsidR="004060F7" w:rsidRDefault="004060F7">
            <w:pPr>
              <w:pStyle w:val="ConsPlusNormal"/>
              <w:outlineLvl w:val="1"/>
            </w:pPr>
            <w:r>
              <w:t>Протезирование зубов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</w:pP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70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16.07.035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Протезирование частичными съемными пластиночными протезами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478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71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23.07.000.000.032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Изготовление частичного съемного протеза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1482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72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16.07.023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Протезирование зубов полными съемными пластиночными протезами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322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73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23.07.000.000.049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Изготовление полного съемного пластинчатого протеза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2242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74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23.07.000.000.080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 xml:space="preserve">Изготовление </w:t>
            </w:r>
            <w:proofErr w:type="spellStart"/>
            <w:r>
              <w:t>кламмера</w:t>
            </w:r>
            <w:proofErr w:type="spellEnd"/>
            <w:r>
              <w:t xml:space="preserve"> гнутого из стальной проволоки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179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75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23.07.000.000.078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Изготовление индивидуальной ложки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333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76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16.07.023.000.363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Припасовка индивидуальной ложки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241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77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16.07.023.000.402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Изготовление эластической прокладки (клинический метод)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302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78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23.07.000.000.011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Изоляция торуса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329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Мостовидные протезы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</w:pP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79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16.07.004.000.375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Протезирование коронкой комбинированной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266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lastRenderedPageBreak/>
              <w:t>80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23.07.000.000.031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Изготовление комбинированной коронки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692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81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16.07.004.000.386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Протезирование металлической штампованной коронкой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263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82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23.07.000.000.030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Изготовление коронки металлической штампованной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662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83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23.07.000.000.029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Изготовление коронки пластмассовой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268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84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16.07.004.000.380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Протезирование коронкой пластмассовой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287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85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23.07.000.000.008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Изготовление литого штифтового зуба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249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86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23.07.000.000.013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 xml:space="preserve">Изготовление </w:t>
            </w:r>
            <w:proofErr w:type="gramStart"/>
            <w:r>
              <w:t>фасетки</w:t>
            </w:r>
            <w:proofErr w:type="gramEnd"/>
            <w:r>
              <w:t xml:space="preserve"> литой (металлической)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879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87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23.07.000.000.005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Изготовление спайки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148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88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16.07.021.000.356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Коррекция протеза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158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89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23.07.000.000.066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Изготовление воскового валика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42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90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23.07.000.000.126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Изготовление контрольной (рабочей) модели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96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</w:p>
        </w:tc>
        <w:tc>
          <w:tcPr>
            <w:tcW w:w="4479" w:type="dxa"/>
          </w:tcPr>
          <w:p w:rsidR="004060F7" w:rsidRDefault="004060F7">
            <w:pPr>
              <w:pStyle w:val="ConsPlusNormal"/>
              <w:outlineLvl w:val="1"/>
            </w:pPr>
            <w:r>
              <w:t>Прочие работы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</w:pP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91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23.07.000.000.043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Починка перелома базиса самотвердеющей пластмассой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289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92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23.07.000.000.044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Починка двух переломов базиса самотвердеющей пластмассой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289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93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23.07.000.000.038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Приварка одного зуба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393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94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23.07.000.000.039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Приварка двух зубов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505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95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23.07.000.000.040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Приварка трех зубов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654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96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23.07.000.000.041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Приварка четырех зубов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782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97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23.07.000.000.036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 xml:space="preserve">Приварка одного </w:t>
            </w:r>
            <w:proofErr w:type="spellStart"/>
            <w:r>
              <w:t>кламмера</w:t>
            </w:r>
            <w:proofErr w:type="spellEnd"/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253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98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23.07.000.000.037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 xml:space="preserve">Приварка двух </w:t>
            </w:r>
            <w:proofErr w:type="spellStart"/>
            <w:r>
              <w:t>кламмеров</w:t>
            </w:r>
            <w:proofErr w:type="spellEnd"/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317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99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16.07.053.000.398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Снятие цельнолитой коронки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176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100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16.07.004.000.401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Фиксация коронки с применением цемента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53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101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16.07.004.000.072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Снятие двойного слепка эластической массой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108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102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B 01.066.001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Прием (осмотр, консультация) врача-стоматолога-ортопеда первичный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94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103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B 01.066.002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Прием (осмотр, консультация) врача-стоматолога-ортопеда повторный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84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104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16.07.004.000.071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Снятие одного слепка эластической массой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71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lastRenderedPageBreak/>
              <w:t>105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16.07.053.000.394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Снятие искусственной коронки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31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106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16.07.050.000.171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Отбеливание коронки зуба (1 сеанс)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31</w:t>
            </w:r>
          </w:p>
        </w:tc>
      </w:tr>
      <w:tr w:rsidR="004060F7">
        <w:tc>
          <w:tcPr>
            <w:tcW w:w="782" w:type="dxa"/>
          </w:tcPr>
          <w:p w:rsidR="004060F7" w:rsidRDefault="004060F7">
            <w:pPr>
              <w:pStyle w:val="ConsPlusNormal"/>
            </w:pPr>
            <w:r>
              <w:t>107</w:t>
            </w:r>
          </w:p>
        </w:tc>
        <w:tc>
          <w:tcPr>
            <w:tcW w:w="2665" w:type="dxa"/>
          </w:tcPr>
          <w:p w:rsidR="004060F7" w:rsidRDefault="004060F7">
            <w:pPr>
              <w:pStyle w:val="ConsPlusNormal"/>
            </w:pPr>
            <w:r>
              <w:t>A 11.07.000.000.015</w:t>
            </w:r>
          </w:p>
        </w:tc>
        <w:tc>
          <w:tcPr>
            <w:tcW w:w="4479" w:type="dxa"/>
          </w:tcPr>
          <w:p w:rsidR="004060F7" w:rsidRDefault="004060F7">
            <w:pPr>
              <w:pStyle w:val="ConsPlusNormal"/>
            </w:pPr>
            <w:r>
              <w:t>Инфильтрационная анестезия (челюстно-лицевая область)</w:t>
            </w:r>
          </w:p>
        </w:tc>
        <w:tc>
          <w:tcPr>
            <w:tcW w:w="1134" w:type="dxa"/>
          </w:tcPr>
          <w:p w:rsidR="004060F7" w:rsidRDefault="004060F7">
            <w:pPr>
              <w:pStyle w:val="ConsPlusNormal"/>
              <w:jc w:val="center"/>
            </w:pPr>
            <w:r>
              <w:t>90</w:t>
            </w:r>
          </w:p>
        </w:tc>
      </w:tr>
      <w:tr w:rsidR="004060F7">
        <w:tblPrEx>
          <w:tblBorders>
            <w:insideH w:val="nil"/>
          </w:tblBorders>
        </w:tblPrEx>
        <w:tc>
          <w:tcPr>
            <w:tcW w:w="782" w:type="dxa"/>
            <w:tcBorders>
              <w:bottom w:val="nil"/>
            </w:tcBorders>
          </w:tcPr>
          <w:p w:rsidR="004060F7" w:rsidRDefault="004060F7">
            <w:pPr>
              <w:pStyle w:val="ConsPlusNormal"/>
            </w:pPr>
            <w:r>
              <w:t>108</w:t>
            </w:r>
          </w:p>
        </w:tc>
        <w:tc>
          <w:tcPr>
            <w:tcW w:w="2665" w:type="dxa"/>
            <w:tcBorders>
              <w:bottom w:val="nil"/>
            </w:tcBorders>
          </w:tcPr>
          <w:p w:rsidR="004060F7" w:rsidRDefault="004060F7">
            <w:pPr>
              <w:pStyle w:val="ConsPlusNormal"/>
            </w:pPr>
            <w:r>
              <w:t>D20.02.07</w:t>
            </w:r>
          </w:p>
        </w:tc>
        <w:tc>
          <w:tcPr>
            <w:tcW w:w="4479" w:type="dxa"/>
            <w:tcBorders>
              <w:bottom w:val="nil"/>
            </w:tcBorders>
          </w:tcPr>
          <w:p w:rsidR="004060F7" w:rsidRDefault="004060F7">
            <w:pPr>
              <w:pStyle w:val="ConsPlusNormal"/>
            </w:pPr>
            <w:proofErr w:type="spellStart"/>
            <w:r>
              <w:t>Послерейсовое</w:t>
            </w:r>
            <w:proofErr w:type="spellEnd"/>
            <w:r>
              <w:t xml:space="preserve"> медицинское освидетельствование шоферов</w:t>
            </w:r>
          </w:p>
        </w:tc>
        <w:tc>
          <w:tcPr>
            <w:tcW w:w="1134" w:type="dxa"/>
            <w:tcBorders>
              <w:bottom w:val="nil"/>
            </w:tcBorders>
          </w:tcPr>
          <w:p w:rsidR="004060F7" w:rsidRDefault="004060F7">
            <w:pPr>
              <w:pStyle w:val="ConsPlusNormal"/>
              <w:jc w:val="center"/>
            </w:pPr>
            <w:r>
              <w:t>46</w:t>
            </w:r>
          </w:p>
        </w:tc>
      </w:tr>
      <w:tr w:rsidR="004060F7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top w:val="nil"/>
            </w:tcBorders>
          </w:tcPr>
          <w:p w:rsidR="004060F7" w:rsidRDefault="004060F7">
            <w:pPr>
              <w:pStyle w:val="ConsPlusNormal"/>
              <w:jc w:val="both"/>
            </w:pPr>
            <w:r>
              <w:t xml:space="preserve">(п. 108 введен </w:t>
            </w:r>
            <w:hyperlink r:id="rId1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здравоохранения Красноярского края от 31.08.2015 N 98-н; в ред. </w:t>
            </w:r>
            <w:hyperlink r:id="rId2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здравоохранения Красноярского края от 12.02.2018 N 7-н)</w:t>
            </w:r>
          </w:p>
        </w:tc>
      </w:tr>
      <w:tr w:rsidR="004060F7">
        <w:tblPrEx>
          <w:tblBorders>
            <w:insideH w:val="nil"/>
          </w:tblBorders>
        </w:tblPrEx>
        <w:tc>
          <w:tcPr>
            <w:tcW w:w="782" w:type="dxa"/>
            <w:tcBorders>
              <w:bottom w:val="nil"/>
            </w:tcBorders>
          </w:tcPr>
          <w:p w:rsidR="004060F7" w:rsidRDefault="004060F7">
            <w:pPr>
              <w:pStyle w:val="ConsPlusNormal"/>
            </w:pPr>
            <w:r>
              <w:t>109</w:t>
            </w:r>
          </w:p>
        </w:tc>
        <w:tc>
          <w:tcPr>
            <w:tcW w:w="2665" w:type="dxa"/>
            <w:tcBorders>
              <w:bottom w:val="nil"/>
            </w:tcBorders>
          </w:tcPr>
          <w:p w:rsidR="004060F7" w:rsidRDefault="004060F7">
            <w:pPr>
              <w:pStyle w:val="ConsPlusNormal"/>
            </w:pPr>
            <w:r>
              <w:t>B03.036.000.000.005</w:t>
            </w:r>
          </w:p>
        </w:tc>
        <w:tc>
          <w:tcPr>
            <w:tcW w:w="4479" w:type="dxa"/>
            <w:tcBorders>
              <w:bottom w:val="nil"/>
            </w:tcBorders>
          </w:tcPr>
          <w:p w:rsidR="004060F7" w:rsidRDefault="004060F7">
            <w:pPr>
              <w:pStyle w:val="ConsPlusNormal"/>
            </w:pPr>
            <w:r>
              <w:t>Химико-токсикологическое исследование мочи на наличие наркотических средств, психотропных веществ и их метаболитов</w:t>
            </w:r>
          </w:p>
        </w:tc>
        <w:tc>
          <w:tcPr>
            <w:tcW w:w="1134" w:type="dxa"/>
            <w:tcBorders>
              <w:bottom w:val="nil"/>
            </w:tcBorders>
          </w:tcPr>
          <w:p w:rsidR="004060F7" w:rsidRDefault="004060F7">
            <w:pPr>
              <w:pStyle w:val="ConsPlusNormal"/>
              <w:jc w:val="center"/>
            </w:pPr>
            <w:r>
              <w:t>1245</w:t>
            </w:r>
          </w:p>
        </w:tc>
      </w:tr>
      <w:tr w:rsidR="004060F7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top w:val="nil"/>
            </w:tcBorders>
          </w:tcPr>
          <w:p w:rsidR="004060F7" w:rsidRDefault="004060F7">
            <w:pPr>
              <w:pStyle w:val="ConsPlusNormal"/>
              <w:jc w:val="both"/>
            </w:pPr>
            <w:r>
              <w:t xml:space="preserve">(п. 109 в ред. </w:t>
            </w:r>
            <w:hyperlink r:id="rId2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здравоохранения Красноярского края от 14.04.2017 N 46-н)</w:t>
            </w:r>
          </w:p>
        </w:tc>
      </w:tr>
      <w:tr w:rsidR="004060F7">
        <w:tblPrEx>
          <w:tblBorders>
            <w:insideH w:val="nil"/>
          </w:tblBorders>
        </w:tblPrEx>
        <w:tc>
          <w:tcPr>
            <w:tcW w:w="782" w:type="dxa"/>
            <w:tcBorders>
              <w:bottom w:val="nil"/>
            </w:tcBorders>
          </w:tcPr>
          <w:p w:rsidR="004060F7" w:rsidRDefault="004060F7">
            <w:pPr>
              <w:pStyle w:val="ConsPlusNormal"/>
            </w:pPr>
            <w:r>
              <w:t>110</w:t>
            </w:r>
          </w:p>
        </w:tc>
        <w:tc>
          <w:tcPr>
            <w:tcW w:w="2665" w:type="dxa"/>
            <w:tcBorders>
              <w:bottom w:val="nil"/>
            </w:tcBorders>
          </w:tcPr>
          <w:p w:rsidR="004060F7" w:rsidRDefault="004060F7">
            <w:pPr>
              <w:pStyle w:val="ConsPlusNormal"/>
            </w:pPr>
            <w:r>
              <w:t>D20.06.01</w:t>
            </w:r>
          </w:p>
        </w:tc>
        <w:tc>
          <w:tcPr>
            <w:tcW w:w="4479" w:type="dxa"/>
            <w:tcBorders>
              <w:bottom w:val="nil"/>
            </w:tcBorders>
          </w:tcPr>
          <w:p w:rsidR="004060F7" w:rsidRDefault="004060F7">
            <w:pPr>
              <w:pStyle w:val="ConsPlusNormal"/>
            </w:pPr>
            <w:r>
              <w:t>Медицинское освидетельствование врачом психиатром-наркологом (с химико-токсикологическим исследованием мочи на наличие наркотических средств, психотропных веществ и их метаболитов)</w:t>
            </w:r>
          </w:p>
        </w:tc>
        <w:tc>
          <w:tcPr>
            <w:tcW w:w="1134" w:type="dxa"/>
            <w:tcBorders>
              <w:bottom w:val="nil"/>
            </w:tcBorders>
          </w:tcPr>
          <w:p w:rsidR="004060F7" w:rsidRDefault="004060F7">
            <w:pPr>
              <w:pStyle w:val="ConsPlusNormal"/>
              <w:jc w:val="center"/>
            </w:pPr>
            <w:r>
              <w:t>1355</w:t>
            </w:r>
          </w:p>
        </w:tc>
      </w:tr>
      <w:tr w:rsidR="004060F7">
        <w:tblPrEx>
          <w:tblBorders>
            <w:insideH w:val="nil"/>
          </w:tblBorders>
        </w:tblPrEx>
        <w:tc>
          <w:tcPr>
            <w:tcW w:w="9060" w:type="dxa"/>
            <w:gridSpan w:val="4"/>
            <w:tcBorders>
              <w:top w:val="nil"/>
            </w:tcBorders>
          </w:tcPr>
          <w:p w:rsidR="004060F7" w:rsidRDefault="004060F7">
            <w:pPr>
              <w:pStyle w:val="ConsPlusNormal"/>
              <w:jc w:val="both"/>
            </w:pPr>
            <w:r>
              <w:t xml:space="preserve">(п. 110 в ред. </w:t>
            </w:r>
            <w:hyperlink r:id="rId2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здравоохранения Красноярского края от 14.04.2017 N 46-н)</w:t>
            </w:r>
          </w:p>
        </w:tc>
      </w:tr>
    </w:tbl>
    <w:p w:rsidR="004060F7" w:rsidRDefault="004060F7">
      <w:pPr>
        <w:pStyle w:val="ConsPlusNormal"/>
        <w:jc w:val="center"/>
      </w:pPr>
    </w:p>
    <w:p w:rsidR="004060F7" w:rsidRDefault="004060F7">
      <w:pPr>
        <w:pStyle w:val="ConsPlusNormal"/>
        <w:jc w:val="right"/>
      </w:pPr>
      <w:r>
        <w:t>Министр</w:t>
      </w:r>
    </w:p>
    <w:p w:rsidR="004060F7" w:rsidRDefault="004060F7">
      <w:pPr>
        <w:pStyle w:val="ConsPlusNormal"/>
        <w:jc w:val="right"/>
      </w:pPr>
      <w:r>
        <w:t>здравоохранения Красноярского края</w:t>
      </w:r>
    </w:p>
    <w:p w:rsidR="004060F7" w:rsidRDefault="004060F7">
      <w:pPr>
        <w:pStyle w:val="ConsPlusNormal"/>
        <w:jc w:val="right"/>
      </w:pPr>
      <w:r>
        <w:t>В.Н.ЯНИН</w:t>
      </w:r>
    </w:p>
    <w:p w:rsidR="004060F7" w:rsidRDefault="004060F7">
      <w:pPr>
        <w:pStyle w:val="ConsPlusNormal"/>
        <w:ind w:firstLine="540"/>
        <w:jc w:val="both"/>
      </w:pPr>
    </w:p>
    <w:p w:rsidR="004060F7" w:rsidRDefault="004060F7">
      <w:pPr>
        <w:pStyle w:val="ConsPlusNormal"/>
        <w:ind w:firstLine="540"/>
        <w:jc w:val="both"/>
      </w:pPr>
    </w:p>
    <w:p w:rsidR="004060F7" w:rsidRDefault="004060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443D" w:rsidRDefault="005E443D"/>
    <w:sectPr w:rsidR="005E443D" w:rsidSect="00406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F7"/>
    <w:rsid w:val="004060F7"/>
    <w:rsid w:val="005E443D"/>
    <w:rsid w:val="00E1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D9EE7-0B42-4EC7-A16D-AC55898C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6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60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6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6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1849E89BE17EECE1757DF4721B439530CE951996B531DDA2610E308EAFD2B52988AAFA42m6QBB" TargetMode="External"/><Relationship Id="rId13" Type="http://schemas.openxmlformats.org/officeDocument/2006/relationships/hyperlink" Target="consultantplus://offline/ref=EE1849E89BE17EECE1757DE271771C9A31CDC21C90BC3B82FB3C0867D1FFD4E069C8ACAC032BC7179E123491m3QFB" TargetMode="External"/><Relationship Id="rId18" Type="http://schemas.openxmlformats.org/officeDocument/2006/relationships/hyperlink" Target="consultantplus://offline/ref=EE1849E89BE17EECE1757DE271771C9A31CDC21C93B53F8BF93D0867D1FFD4E069C8ACAC032BC7179E123491m3Q0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E1849E89BE17EECE1757DE271771C9A31CDC21C90BC3B82FB3C0867D1FFD4E069C8ACAC032BC7179E123490m3Q6B" TargetMode="External"/><Relationship Id="rId7" Type="http://schemas.openxmlformats.org/officeDocument/2006/relationships/hyperlink" Target="consultantplus://offline/ref=EE1849E89BE17EECE1757DE271771C9A31CDC21C93B53F8BF93D0867D1FFD4E069C8ACAC032BC7179E123491m3Q2B" TargetMode="External"/><Relationship Id="rId12" Type="http://schemas.openxmlformats.org/officeDocument/2006/relationships/hyperlink" Target="consultantplus://offline/ref=EE1849E89BE17EECE1757DE271771C9A31CDC21C90B43A8DFA300867D1FFD4E069mCQ8B" TargetMode="External"/><Relationship Id="rId17" Type="http://schemas.openxmlformats.org/officeDocument/2006/relationships/hyperlink" Target="consultantplus://offline/ref=EE1849E89BE17EECE1757DE271771C9A31CDC21C93B53F8BF93D0867D1FFD4E069C8ACAC032BC7179E123491m3Q1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E1849E89BE17EECE1757DE271771C9A31CDC21C90BC3B82FB3C0867D1FFD4E069C8ACAC032BC7179E123490m3Q7B" TargetMode="External"/><Relationship Id="rId20" Type="http://schemas.openxmlformats.org/officeDocument/2006/relationships/hyperlink" Target="consultantplus://offline/ref=EE1849E89BE17EECE1757DE271771C9A31CDC21C93B53F8BF93D0867D1FFD4E069C8ACAC032BC7179E123491m3QF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E1849E89BE17EECE1757DE271771C9A31CDC21C90BC3B82FB3C0867D1FFD4E069C8ACAC032BC7179E123491m3Q2B" TargetMode="External"/><Relationship Id="rId11" Type="http://schemas.openxmlformats.org/officeDocument/2006/relationships/hyperlink" Target="consultantplus://offline/ref=EE1849E89BE17EECE1757DE271771C9A31CDC21C90BC388AFF3D0867D1FFD4E069C8ACAC032BC7179E123695m3Q1B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EE1849E89BE17EECE1757DE271771C9A31CDC21C93B53E8EFB300867D1FFD4E069C8ACAC032BC7179E123691m3Q0B" TargetMode="External"/><Relationship Id="rId15" Type="http://schemas.openxmlformats.org/officeDocument/2006/relationships/hyperlink" Target="consultantplus://offline/ref=EE1849E89BE17EECE1757DE271771C9A31CDC21C93B53E8EFB300867D1FFD4E069C8ACAC032BC7179E123691m3QFB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E1849E89BE17EECE1757DE271771C9A31CDC21C90BC388AFF3D0867D1FFD4E069C8ACAC032BC7179E123694m3Q7B" TargetMode="External"/><Relationship Id="rId19" Type="http://schemas.openxmlformats.org/officeDocument/2006/relationships/hyperlink" Target="consultantplus://offline/ref=EE1849E89BE17EECE1757DE271771C9A31CDC21C93B53E8EFB300867D1FFD4E069C8ACAC032BC7179E123691m3QEB" TargetMode="External"/><Relationship Id="rId4" Type="http://schemas.openxmlformats.org/officeDocument/2006/relationships/hyperlink" Target="consultantplus://offline/ref=EE1849E89BE17EECE1757DE271771C9A31CDC21C90B4388BF73C0867D1FFD4E069C8ACAC032BC7179E123491m3Q2B" TargetMode="External"/><Relationship Id="rId9" Type="http://schemas.openxmlformats.org/officeDocument/2006/relationships/hyperlink" Target="consultantplus://offline/ref=EE1849E89BE17EECE1757DE271771C9A31CDC21C90BC388AFF3D0867D1FFD4E069C8ACAC032BC7179E123594m3Q4B" TargetMode="External"/><Relationship Id="rId14" Type="http://schemas.openxmlformats.org/officeDocument/2006/relationships/hyperlink" Target="consultantplus://offline/ref=EE1849E89BE17EECE1757DE271771C9A31CDC21C90B4388BF73C0867D1FFD4E069C8ACAC032BC7179E123491m3Q1B" TargetMode="External"/><Relationship Id="rId22" Type="http://schemas.openxmlformats.org/officeDocument/2006/relationships/hyperlink" Target="consultantplus://offline/ref=EE1849E89BE17EECE1757DE271771C9A31CDC21C90BC3B82FB3C0867D1FFD4E069C8ACAC032BC7179E123490m3Q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cp:lastPrinted>2018-05-07T01:19:00Z</cp:lastPrinted>
  <dcterms:created xsi:type="dcterms:W3CDTF">2018-05-07T01:16:00Z</dcterms:created>
  <dcterms:modified xsi:type="dcterms:W3CDTF">2018-05-07T01:51:00Z</dcterms:modified>
</cp:coreProperties>
</file>